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6429051C"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0219C8">
            <w:rPr>
              <w:rFonts w:ascii="Palemonas" w:hAnsi="Palemonas" w:cstheme="minorHAnsi"/>
              <w:sz w:val="24"/>
              <w:szCs w:val="24"/>
            </w:rPr>
            <w:t>4</w:t>
          </w:r>
          <w:r w:rsidRPr="00B26D6A">
            <w:rPr>
              <w:rFonts w:ascii="Palemonas" w:hAnsi="Palemonas" w:cstheme="minorHAnsi"/>
              <w:sz w:val="24"/>
              <w:szCs w:val="24"/>
            </w:rPr>
            <w:t>-</w:t>
          </w:r>
          <w:r w:rsidR="000219C8">
            <w:rPr>
              <w:rFonts w:ascii="Palemonas" w:hAnsi="Palemonas" w:cstheme="minorHAnsi"/>
              <w:sz w:val="24"/>
              <w:szCs w:val="24"/>
            </w:rPr>
            <w:t>16</w:t>
          </w:r>
        </w:p>
        <w:p w14:paraId="1A6561CF" w14:textId="70EAFB86" w:rsidR="00F27C77" w:rsidRPr="003D3CF2"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w:t>
          </w:r>
          <w:r w:rsidRPr="003D3CF2">
            <w:rPr>
              <w:rFonts w:ascii="Palemonas" w:hAnsi="Palemonas" w:cstheme="minorHAnsi"/>
              <w:sz w:val="24"/>
              <w:szCs w:val="24"/>
            </w:rPr>
            <w:t xml:space="preserve">Nr. </w:t>
          </w:r>
          <w:r w:rsidR="00533FA0" w:rsidRPr="003D3CF2">
            <w:rPr>
              <w:rFonts w:ascii="Palemonas" w:hAnsi="Palemonas" w:cstheme="minorHAnsi"/>
              <w:sz w:val="24"/>
              <w:szCs w:val="24"/>
            </w:rPr>
            <w:t>(11.1)-</w:t>
          </w:r>
          <w:r w:rsidR="000219C8">
            <w:rPr>
              <w:rFonts w:ascii="Palemonas" w:hAnsi="Palemonas" w:cstheme="minorHAnsi"/>
              <w:sz w:val="24"/>
              <w:szCs w:val="24"/>
            </w:rPr>
            <w:t>65</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ABF6C40" w14:textId="77777777" w:rsidR="007234F2" w:rsidRDefault="00AD07F2" w:rsidP="007234F2">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D51DEF" w:rsidRPr="00BC7A08">
            <w:rPr>
              <w:rFonts w:ascii="Palemonas" w:hAnsi="Palemonas" w:cstheme="minorHAnsi"/>
              <w:b/>
              <w:bCs/>
              <w:sz w:val="24"/>
              <w:szCs w:val="24"/>
            </w:rPr>
            <w:t xml:space="preserve"> </w:t>
          </w:r>
          <w:r w:rsidR="00926CDC" w:rsidRPr="00BC7A08">
            <w:rPr>
              <w:rFonts w:ascii="Palemonas" w:hAnsi="Palemonas" w:cstheme="minorHAnsi"/>
              <w:b/>
              <w:bCs/>
              <w:sz w:val="24"/>
              <w:szCs w:val="24"/>
            </w:rPr>
            <w:t xml:space="preserve">VIEŠOJO </w:t>
          </w:r>
          <w:r w:rsidR="00926CDC" w:rsidRPr="002F17C2">
            <w:rPr>
              <w:rFonts w:ascii="Palemonas" w:hAnsi="Palemonas" w:cstheme="minorHAnsi"/>
              <w:b/>
              <w:bCs/>
              <w:sz w:val="24"/>
              <w:szCs w:val="24"/>
            </w:rPr>
            <w:t xml:space="preserve">PIRKIMO </w:t>
          </w:r>
          <w:r w:rsidR="00042684" w:rsidRPr="002F17C2">
            <w:rPr>
              <w:rFonts w:ascii="Palemonas" w:hAnsi="Palemonas" w:cstheme="minorHAnsi"/>
              <w:b/>
              <w:bCs/>
              <w:sz w:val="24"/>
              <w:szCs w:val="24"/>
            </w:rPr>
            <w:t>„</w:t>
          </w:r>
          <w:r w:rsidR="00F61613" w:rsidRPr="00F61613">
            <w:rPr>
              <w:rFonts w:ascii="Palemonas" w:hAnsi="Palemonas"/>
              <w:b/>
              <w:bCs/>
              <w:sz w:val="24"/>
              <w:szCs w:val="24"/>
            </w:rPr>
            <w:t xml:space="preserve">PALANGOS MIESTO BENDROJO </w:t>
          </w:r>
        </w:p>
        <w:p w14:paraId="1C2D52A8" w14:textId="656C4042" w:rsidR="007234F2" w:rsidRPr="004F46B2" w:rsidRDefault="00F61613" w:rsidP="004F46B2">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sidR="004F46B2">
            <w:rPr>
              <w:rFonts w:ascii="Palemonas" w:hAnsi="Palemonas"/>
              <w:b/>
              <w:sz w:val="24"/>
              <w:szCs w:val="24"/>
            </w:rPr>
            <w:t>(</w:t>
          </w:r>
          <w:r w:rsidR="007277F1">
            <w:rPr>
              <w:rFonts w:ascii="Palemonas" w:hAnsi="Palemonas"/>
              <w:b/>
              <w:sz w:val="24"/>
              <w:szCs w:val="24"/>
            </w:rPr>
            <w:t>V</w:t>
          </w:r>
          <w:r w:rsidR="00AD632D">
            <w:rPr>
              <w:rFonts w:ascii="Palemonas" w:hAnsi="Palemonas"/>
              <w:b/>
              <w:sz w:val="24"/>
              <w:szCs w:val="24"/>
            </w:rPr>
            <w:t>2</w:t>
          </w:r>
          <w:r w:rsidR="007277F1">
            <w:rPr>
              <w:rFonts w:ascii="Palemonas" w:hAnsi="Palemonas"/>
              <w:b/>
              <w:sz w:val="24"/>
              <w:szCs w:val="24"/>
            </w:rPr>
            <w:t xml:space="preserve"> RAJONE) RENGIMO </w:t>
          </w:r>
          <w:r w:rsidRPr="00F61613">
            <w:rPr>
              <w:rFonts w:ascii="Palemonas" w:hAnsi="Palemonas"/>
              <w:b/>
              <w:sz w:val="24"/>
              <w:szCs w:val="24"/>
            </w:rPr>
            <w:t xml:space="preserve">PASLAUGOS </w:t>
          </w:r>
        </w:p>
        <w:p w14:paraId="04714654" w14:textId="695FD2F8" w:rsidR="00926CDC" w:rsidRPr="002F17C2" w:rsidRDefault="00F61613" w:rsidP="007234F2">
          <w:pPr>
            <w:spacing w:after="0"/>
            <w:jc w:val="center"/>
            <w:rPr>
              <w:rFonts w:ascii="Palemonas" w:hAnsi="Palemonas"/>
              <w:b/>
              <w:sz w:val="24"/>
              <w:szCs w:val="24"/>
            </w:rPr>
          </w:pPr>
          <w:r w:rsidRPr="00F61613">
            <w:rPr>
              <w:rFonts w:ascii="Palemonas" w:hAnsi="Palemonas"/>
              <w:b/>
              <w:sz w:val="24"/>
              <w:szCs w:val="24"/>
            </w:rPr>
            <w:t>PIRKIMO</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4B01F5"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6D8056A0" w14:textId="1F5BED89"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BB6343">
        <w:rPr>
          <w:rFonts w:ascii="Palemonas" w:eastAsia="Calibri" w:hAnsi="Palemonas"/>
          <w:color w:val="000000" w:themeColor="text1"/>
          <w:sz w:val="24"/>
          <w:szCs w:val="24"/>
        </w:rPr>
        <w:t>perka</w:t>
      </w:r>
      <w:r w:rsidR="00DA0BBF" w:rsidRPr="00BB6343">
        <w:rPr>
          <w:rFonts w:ascii="Palemonas" w:hAnsi="Palemonas"/>
          <w:sz w:val="24"/>
          <w:szCs w:val="24"/>
        </w:rPr>
        <w:t xml:space="preserve"> </w:t>
      </w:r>
      <w:bookmarkEnd w:id="7"/>
      <w:bookmarkEnd w:id="8"/>
      <w:r w:rsidR="007B7043" w:rsidRPr="00BB6343">
        <w:rPr>
          <w:rFonts w:ascii="Palemonas" w:hAnsi="Palemonas"/>
          <w:sz w:val="24"/>
          <w:szCs w:val="24"/>
        </w:rPr>
        <w:t>Palangos miesto bendrojo plano koregavimo (V</w:t>
      </w:r>
      <w:r w:rsidR="00323E04">
        <w:rPr>
          <w:rFonts w:ascii="Palemonas" w:hAnsi="Palemonas"/>
          <w:sz w:val="24"/>
          <w:szCs w:val="24"/>
        </w:rPr>
        <w:t>2</w:t>
      </w:r>
      <w:r w:rsidR="007B7043" w:rsidRPr="00BB6343">
        <w:rPr>
          <w:rFonts w:ascii="Palemonas" w:hAnsi="Palemonas"/>
          <w:sz w:val="24"/>
          <w:szCs w:val="24"/>
        </w:rPr>
        <w:t xml:space="preserve"> rajone) rengimo </w:t>
      </w:r>
      <w:r w:rsidR="0055769E" w:rsidRPr="00BB6343">
        <w:rPr>
          <w:rFonts w:ascii="Palemonas" w:hAnsi="Palemonas"/>
          <w:sz w:val="24"/>
          <w:szCs w:val="24"/>
        </w:rPr>
        <w:t>paslaugą.</w:t>
      </w:r>
      <w:r w:rsidR="0055769E" w:rsidRPr="00BB6343">
        <w:rPr>
          <w:rFonts w:ascii="Palemonas" w:hAnsi="Palemonas" w:cstheme="minorHAnsi"/>
          <w:color w:val="FF0000"/>
          <w:sz w:val="24"/>
          <w:szCs w:val="24"/>
        </w:rPr>
        <w:t xml:space="preserve"> </w:t>
      </w:r>
      <w:r w:rsidRPr="00BB6343">
        <w:rPr>
          <w:rFonts w:ascii="Palemonas" w:hAnsi="Palemonas" w:cstheme="minorHAnsi"/>
          <w:sz w:val="24"/>
          <w:szCs w:val="24"/>
        </w:rPr>
        <w:t>Reikalavimai pirkimo objektui n</w:t>
      </w:r>
      <w:r w:rsidRPr="0055769E">
        <w:rPr>
          <w:rFonts w:ascii="Palemonas" w:hAnsi="Palemonas" w:cstheme="minorHAnsi"/>
          <w:sz w:val="24"/>
          <w:szCs w:val="24"/>
        </w:rPr>
        <w:t>ustatyti specialiųjų pirkimo sąlygų 2 priede.</w:t>
      </w:r>
    </w:p>
    <w:p w14:paraId="6F882FA2" w14:textId="0FE30D6C"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0219C8">
        <w:rPr>
          <w:rFonts w:ascii="Palemonas" w:hAnsi="Palemonas"/>
          <w:sz w:val="24"/>
          <w:szCs w:val="24"/>
        </w:rPr>
        <w:t>20</w:t>
      </w:r>
      <w:r w:rsidR="004B01F5">
        <w:rPr>
          <w:rFonts w:ascii="Palemonas" w:hAnsi="Palemonas"/>
          <w:sz w:val="24"/>
          <w:szCs w:val="24"/>
        </w:rPr>
        <w:t> 661,16</w:t>
      </w:r>
      <w:r w:rsidR="00C744C9">
        <w:rPr>
          <w:rFonts w:ascii="Palemonas" w:hAnsi="Palemonas"/>
        </w:rPr>
        <w:t xml:space="preserve"> </w:t>
      </w:r>
      <w:r w:rsidRPr="00895A79">
        <w:rPr>
          <w:rFonts w:ascii="Palemonas" w:eastAsia="Times New Roman" w:hAnsi="Palemonas" w:cs="Times New Roman"/>
          <w:sz w:val="24"/>
          <w:szCs w:val="24"/>
          <w:lang w:val="en-AU" w:eastAsia="en-US"/>
        </w:rPr>
        <w:t xml:space="preserve">EUR be PVM; </w:t>
      </w:r>
      <w:r w:rsidR="000219C8">
        <w:rPr>
          <w:rFonts w:ascii="Palemonas" w:eastAsia="Times New Roman" w:hAnsi="Palemonas" w:cs="Times New Roman"/>
          <w:sz w:val="24"/>
          <w:szCs w:val="24"/>
          <w:lang w:val="en-AU" w:eastAsia="en-US"/>
        </w:rPr>
        <w:t>25 000</w:t>
      </w:r>
      <w:r w:rsidR="007844A7">
        <w:rPr>
          <w:rFonts w:ascii="Palemonas" w:eastAsia="Times New Roman" w:hAnsi="Palemonas" w:cs="Times New Roman"/>
          <w:sz w:val="24"/>
          <w:szCs w:val="24"/>
          <w:lang w:val="en-AU" w:eastAsia="en-US"/>
        </w:rPr>
        <w:t>,00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lastRenderedPageBreak/>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w:t>
      </w:r>
      <w:r w:rsidR="00A240AC" w:rsidRPr="00333CEB">
        <w:rPr>
          <w:rFonts w:ascii="Palemonas" w:eastAsia="Arial" w:hAnsi="Palemonas"/>
          <w:sz w:val="24"/>
          <w:szCs w:val="24"/>
        </w:rPr>
        <w:lastRenderedPageBreak/>
        <w:t xml:space="preserve">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xml:space="preserve">. Paslauga yra apmokama Lietuvos Respublikos finansų ministro </w:t>
      </w:r>
      <w:r w:rsidRPr="000E2AF5">
        <w:rPr>
          <w:rFonts w:ascii="Palemonas" w:hAnsi="Palemonas"/>
          <w:sz w:val="24"/>
          <w:szCs w:val="24"/>
        </w:rPr>
        <w:lastRenderedPageBreak/>
        <w:t>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854416" w:rsidRDefault="00B70F93" w:rsidP="00D05FB5">
      <w:pPr>
        <w:pStyle w:val="Sraopastraipa"/>
        <w:numPr>
          <w:ilvl w:val="0"/>
          <w:numId w:val="46"/>
        </w:numPr>
        <w:spacing w:after="0"/>
        <w:jc w:val="center"/>
        <w:rPr>
          <w:b/>
          <w:szCs w:val="24"/>
        </w:rPr>
      </w:pPr>
      <w:r w:rsidRPr="00854416">
        <w:rPr>
          <w:b/>
          <w:szCs w:val="24"/>
        </w:rPr>
        <w:t>PIRKIMO OBJEKTAS</w:t>
      </w:r>
    </w:p>
    <w:p w14:paraId="187B6CB4" w14:textId="77777777" w:rsidR="00D05FB5" w:rsidRPr="00854416" w:rsidRDefault="00D05FB5" w:rsidP="00D05FB5">
      <w:pPr>
        <w:spacing w:after="0"/>
        <w:ind w:left="360"/>
        <w:rPr>
          <w:b/>
          <w:sz w:val="24"/>
          <w:szCs w:val="24"/>
        </w:rPr>
      </w:pPr>
    </w:p>
    <w:p w14:paraId="2CF1EFC3" w14:textId="2F8545B1" w:rsidR="008B3963" w:rsidRPr="00523FDB" w:rsidRDefault="003E3CF0" w:rsidP="00BB0972">
      <w:pPr>
        <w:spacing w:after="0"/>
        <w:ind w:firstLine="1296"/>
        <w:jc w:val="both"/>
        <w:rPr>
          <w:rFonts w:ascii="Palemonas" w:hAnsi="Palemonas"/>
          <w:sz w:val="24"/>
          <w:szCs w:val="24"/>
        </w:rPr>
      </w:pPr>
      <w:r w:rsidRPr="00523FDB">
        <w:rPr>
          <w:rFonts w:ascii="Palemonas" w:hAnsi="Palemonas"/>
          <w:sz w:val="24"/>
          <w:szCs w:val="24"/>
        </w:rPr>
        <w:t xml:space="preserve">1. </w:t>
      </w:r>
      <w:r w:rsidR="00593DF0" w:rsidRPr="00523FDB">
        <w:rPr>
          <w:rFonts w:ascii="Palemonas" w:hAnsi="Palemonas"/>
          <w:sz w:val="24"/>
          <w:szCs w:val="24"/>
        </w:rPr>
        <w:t xml:space="preserve">Perkama </w:t>
      </w:r>
      <w:r w:rsidR="003C103B" w:rsidRPr="00523FDB">
        <w:rPr>
          <w:rFonts w:ascii="Palemonas" w:hAnsi="Palemonas"/>
          <w:sz w:val="24"/>
          <w:szCs w:val="24"/>
        </w:rPr>
        <w:t>Palangos miesto bendrojo plano koregavimo (V</w:t>
      </w:r>
      <w:r w:rsidR="00854416" w:rsidRPr="00523FDB">
        <w:rPr>
          <w:rFonts w:ascii="Palemonas" w:hAnsi="Palemonas"/>
          <w:sz w:val="24"/>
          <w:szCs w:val="24"/>
        </w:rPr>
        <w:t>2</w:t>
      </w:r>
      <w:r w:rsidR="003C103B" w:rsidRPr="00523FDB">
        <w:rPr>
          <w:rFonts w:ascii="Palemonas" w:hAnsi="Palemonas"/>
          <w:sz w:val="24"/>
          <w:szCs w:val="24"/>
        </w:rPr>
        <w:t xml:space="preserve"> rajone) rengimo paslauga</w:t>
      </w:r>
      <w:r w:rsidR="004D109D" w:rsidRPr="00523FDB">
        <w:rPr>
          <w:rFonts w:ascii="Palemonas" w:hAnsi="Palemonas"/>
          <w:sz w:val="24"/>
          <w:szCs w:val="24"/>
        </w:rPr>
        <w:t>.</w:t>
      </w:r>
    </w:p>
    <w:p w14:paraId="1E135B21" w14:textId="77777777" w:rsidR="009854FA" w:rsidRPr="00523FDB" w:rsidRDefault="009854FA" w:rsidP="00BB0972">
      <w:pPr>
        <w:spacing w:after="0"/>
        <w:ind w:firstLine="1296"/>
        <w:jc w:val="both"/>
        <w:rPr>
          <w:rFonts w:ascii="Palemonas" w:hAnsi="Palemonas"/>
          <w:sz w:val="24"/>
          <w:szCs w:val="24"/>
        </w:rPr>
      </w:pPr>
    </w:p>
    <w:p w14:paraId="6E4BF44E" w14:textId="3520B2B9" w:rsidR="00854416" w:rsidRPr="00523FDB" w:rsidRDefault="00854416" w:rsidP="00854416">
      <w:pPr>
        <w:tabs>
          <w:tab w:val="center" w:leader="underscore" w:pos="720"/>
        </w:tabs>
        <w:ind w:right="567"/>
        <w:jc w:val="center"/>
        <w:rPr>
          <w:rFonts w:ascii="Palemonas" w:hAnsi="Palemonas"/>
          <w:b/>
          <w:caps/>
          <w:sz w:val="24"/>
          <w:szCs w:val="24"/>
        </w:rPr>
      </w:pPr>
      <w:r w:rsidRPr="00523FDB">
        <w:rPr>
          <w:rFonts w:ascii="Palemonas" w:hAnsi="Palemonas"/>
          <w:b/>
          <w:caps/>
          <w:sz w:val="24"/>
          <w:szCs w:val="24"/>
        </w:rPr>
        <w:t>II. PLANavimo tikslas</w:t>
      </w:r>
    </w:p>
    <w:p w14:paraId="447BC882" w14:textId="5299A940" w:rsidR="00527BD7" w:rsidRPr="00523FDB" w:rsidRDefault="00854416" w:rsidP="00527BD7">
      <w:pPr>
        <w:ind w:firstLine="1247"/>
        <w:jc w:val="both"/>
        <w:rPr>
          <w:rFonts w:ascii="Palemonas" w:hAnsi="Palemonas"/>
          <w:sz w:val="24"/>
          <w:szCs w:val="24"/>
        </w:rPr>
      </w:pPr>
      <w:r w:rsidRPr="00523FDB">
        <w:rPr>
          <w:rFonts w:ascii="Palemonas" w:hAnsi="Palemonas"/>
          <w:sz w:val="24"/>
          <w:szCs w:val="24"/>
        </w:rPr>
        <w:t xml:space="preserve">2. </w:t>
      </w:r>
      <w:r w:rsidR="00527BD7" w:rsidRPr="00523FDB">
        <w:rPr>
          <w:rFonts w:ascii="Palemonas" w:hAnsi="Palemonas"/>
          <w:sz w:val="24"/>
          <w:szCs w:val="24"/>
        </w:rPr>
        <w:t>Patikslinti numatomų urbanizuotų ir urbanizuojamų teritorijų sprendinius tikslesniu masteliu; nustatyti gyvenamųjų vietovių kraštovaizdžio savitumui svarbias teritorijas, antropogeninius ir gamtinius elementus, vertingą kraštovaizdį reprezentuojančias apžvalgos vietas ir iš jų atsiveriančias panoramas, numatyti jų vizualinę apsaugą; numatyti miškų pritaikymą visuomenės poreikiams; keisti veiklų reglamentavimą atsižvelgiant į pasikeitusias miesto raidos tendencijas, patikslinti miesto plėtros prioritetus ir jų įgyvendinimo eiliškumą; pasikeitus gamtinio karkaso reglamentavimui, įvertinti plėtros galimybes urbanizuotoje miesto dalyje, atsižvelgiant į žaliųjų zonų poreikį ir nustatant aiškesnį reglamentavimą.</w:t>
      </w:r>
    </w:p>
    <w:p w14:paraId="241BB1A4" w14:textId="09976BD4" w:rsidR="00527BD7" w:rsidRPr="00523FDB" w:rsidRDefault="00527BD7" w:rsidP="00527BD7">
      <w:pPr>
        <w:tabs>
          <w:tab w:val="center" w:leader="underscore" w:pos="720"/>
        </w:tabs>
        <w:ind w:right="-1"/>
        <w:jc w:val="center"/>
        <w:rPr>
          <w:rFonts w:ascii="Palemonas" w:hAnsi="Palemonas"/>
          <w:b/>
          <w:caps/>
          <w:sz w:val="24"/>
          <w:szCs w:val="24"/>
        </w:rPr>
      </w:pPr>
      <w:r w:rsidRPr="00523FDB">
        <w:rPr>
          <w:rFonts w:ascii="Palemonas" w:hAnsi="Palemonas"/>
          <w:b/>
          <w:caps/>
          <w:sz w:val="24"/>
          <w:szCs w:val="24"/>
        </w:rPr>
        <w:t>III. plano rengimas</w:t>
      </w:r>
    </w:p>
    <w:p w14:paraId="676A9666" w14:textId="71349C04" w:rsidR="00527BD7" w:rsidRPr="00523FDB" w:rsidRDefault="00527BD7" w:rsidP="00527BD7">
      <w:pPr>
        <w:ind w:firstLine="1247"/>
        <w:jc w:val="both"/>
        <w:rPr>
          <w:rFonts w:ascii="Palemonas" w:hAnsi="Palemonas"/>
          <w:sz w:val="24"/>
          <w:szCs w:val="24"/>
        </w:rPr>
      </w:pPr>
      <w:r w:rsidRPr="00523FDB">
        <w:rPr>
          <w:rFonts w:ascii="Palemonas" w:hAnsi="Palemonas"/>
          <w:sz w:val="24"/>
          <w:szCs w:val="24"/>
        </w:rPr>
        <w:t>3. Palangos miesto bendrojo plano koregavimas (V2 rajone) rengiamas per Teritorijų planavimo dokumentų rengimo informacinę sistemą (TPDRIS), teritorijų planavimo dokumento Nr. TPD Nr. K-RJ-25-25-1634.</w:t>
      </w:r>
    </w:p>
    <w:p w14:paraId="6FFAF630" w14:textId="58EEE17F" w:rsidR="00527BD7" w:rsidRPr="00523FDB" w:rsidRDefault="00527BD7" w:rsidP="00527BD7">
      <w:pPr>
        <w:jc w:val="center"/>
        <w:rPr>
          <w:rFonts w:ascii="Palemonas" w:hAnsi="Palemonas"/>
          <w:b/>
          <w:sz w:val="24"/>
          <w:szCs w:val="24"/>
        </w:rPr>
      </w:pPr>
      <w:r w:rsidRPr="00523FDB">
        <w:rPr>
          <w:rFonts w:ascii="Palemonas" w:hAnsi="Palemonas"/>
          <w:b/>
          <w:sz w:val="24"/>
          <w:szCs w:val="24"/>
        </w:rPr>
        <w:t>IV. PERKAMŲ DARBŲ (PASLAUGŲ) APRAŠYMAS</w:t>
      </w:r>
    </w:p>
    <w:p w14:paraId="09C37AF7"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w:t>
      </w:r>
      <w:r w:rsidRPr="00523FDB">
        <w:rPr>
          <w:rFonts w:ascii="Palemonas" w:hAnsi="Palemonas"/>
          <w:b/>
          <w:sz w:val="24"/>
          <w:szCs w:val="24"/>
        </w:rPr>
        <w:t xml:space="preserve"> </w:t>
      </w:r>
      <w:r w:rsidRPr="00523FDB">
        <w:rPr>
          <w:rFonts w:ascii="Palemonas" w:hAnsi="Palemonas"/>
          <w:sz w:val="24"/>
          <w:szCs w:val="24"/>
        </w:rPr>
        <w:t>Paslaugos teikėjas turi parengti ir pateikti Palangos miesto savivaldybės administracijos direktoriui:</w:t>
      </w:r>
    </w:p>
    <w:p w14:paraId="2B50FC05"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4.1. Palangos miesto bendrojo plano koregavimo (V2 rajone) dvi teritorijos plėtros koncepcijos alternatyvas;</w:t>
      </w:r>
    </w:p>
    <w:p w14:paraId="5CE11EB0" w14:textId="77777777" w:rsidR="00527BD7" w:rsidRPr="00523FDB" w:rsidRDefault="00527BD7" w:rsidP="00523FDB">
      <w:pPr>
        <w:spacing w:after="0"/>
        <w:ind w:firstLine="1247"/>
        <w:jc w:val="both"/>
        <w:rPr>
          <w:rFonts w:ascii="Palemonas" w:eastAsia="SimSun" w:hAnsi="Palemonas"/>
          <w:sz w:val="24"/>
          <w:szCs w:val="24"/>
          <w:lang w:eastAsia="zh-CN"/>
        </w:rPr>
      </w:pPr>
      <w:r w:rsidRPr="00523FDB">
        <w:rPr>
          <w:rFonts w:ascii="Palemonas" w:eastAsia="SimSun" w:hAnsi="Palemonas"/>
          <w:sz w:val="24"/>
          <w:szCs w:val="24"/>
          <w:lang w:eastAsia="zh-CN"/>
        </w:rPr>
        <w:t xml:space="preserve">4.2. </w:t>
      </w:r>
      <w:r w:rsidRPr="00523FDB">
        <w:rPr>
          <w:rFonts w:ascii="Palemonas" w:hAnsi="Palemonas"/>
          <w:sz w:val="24"/>
          <w:szCs w:val="24"/>
        </w:rPr>
        <w:t>Palangos miesto bendrojo plano koregavimo (V2 rajone)</w:t>
      </w:r>
      <w:r w:rsidRPr="00523FDB">
        <w:rPr>
          <w:rFonts w:ascii="Palemonas" w:eastAsia="SimSun" w:hAnsi="Palemonas"/>
          <w:sz w:val="24"/>
          <w:szCs w:val="24"/>
          <w:lang w:eastAsia="zh-CN"/>
        </w:rPr>
        <w:t>:</w:t>
      </w:r>
    </w:p>
    <w:p w14:paraId="43631BBB"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4.2.1. aiškinamąjį raštą (tekstinę dalį, kurioje pateikiami esamos būklės analizės duomenys, aprašomi planavimo tikslai, paaiškinami koncepcijos ir Palangos miesto bendrojo plano koregavimo (V2 rajone) sprendiniai, pagrindžiami ir aprašomi teritorijos tvarkymo ir naudojimo režimo reikalavimai, pateikiami kiti būtini paaiškinimai);</w:t>
      </w:r>
    </w:p>
    <w:p w14:paraId="4C2BADF3"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4.2.2. bendrojo plano brėžinius (esamos būklės įvertinimo, koncepcijos, konkrečių sprendinių ir kiti brėžiniai). Projektą rengti ant skaitmeninių žemėlapių, panaudojant M1:2000 duomenis (plano rengėjas gali papildomai naudoti kitus mastelius). Mastelis pasirenkamas įvertinant planavimo tikslus ir galimybę pažymėti visus teritorijos tvarkymo ir naudojimo režimo reikalavimus:</w:t>
      </w:r>
    </w:p>
    <w:p w14:paraId="42BD1506" w14:textId="77777777" w:rsidR="00527BD7" w:rsidRPr="00523FDB" w:rsidRDefault="00527BD7" w:rsidP="00527BD7">
      <w:pPr>
        <w:ind w:firstLine="1247"/>
        <w:jc w:val="both"/>
        <w:rPr>
          <w:rFonts w:ascii="Palemonas" w:hAnsi="Palemonas"/>
          <w:sz w:val="24"/>
          <w:szCs w:val="24"/>
        </w:rPr>
      </w:pPr>
      <w:r w:rsidRPr="00523FDB">
        <w:rPr>
          <w:rFonts w:ascii="Palemonas" w:hAnsi="Palemonas"/>
          <w:sz w:val="24"/>
          <w:szCs w:val="24"/>
        </w:rPr>
        <w:t xml:space="preserve">4.2.2.1. teritorijos tvarkymo ir naudojimo režimo brėžinį, kuriame pažymimi teritorijos tvarkymo ir naudojimo režimo reikalavimai: konkretus teritorijos naudojimo tipas; leistinas pastatų aukštis, leistinas žemės sklypo užstatymo tankumas; leistinas sklypo užstatymo intensyvumas; </w:t>
      </w:r>
    </w:p>
    <w:p w14:paraId="6ADC6789"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lastRenderedPageBreak/>
        <w:t>4.2.2.2. susisiekimo komunikacijų ir inžinerinės infrastruktūros objektų brėžinį, kuriame nurodoma: inžinerinių tinklų ir įrengimų išdėstymo plane schema; planuojamų gatvių raudonosios linijos bei transporto ir pėsčiųjų eismo organizavimo schema;</w:t>
      </w:r>
    </w:p>
    <w:p w14:paraId="247CE33D"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4.2.2.3. kultūros vertybių, švietimo, sveikatos ir kultūros infrastruktūros brėžinį;</w:t>
      </w:r>
    </w:p>
    <w:p w14:paraId="6626675C" w14:textId="77777777" w:rsidR="00527BD7" w:rsidRPr="00523FDB" w:rsidRDefault="00527BD7" w:rsidP="00523FDB">
      <w:pPr>
        <w:spacing w:after="0"/>
        <w:ind w:firstLine="1247"/>
        <w:rPr>
          <w:rFonts w:ascii="Palemonas" w:hAnsi="Palemonas"/>
          <w:sz w:val="24"/>
          <w:szCs w:val="24"/>
        </w:rPr>
      </w:pPr>
      <w:r w:rsidRPr="00523FDB">
        <w:rPr>
          <w:rFonts w:ascii="Palemonas" w:hAnsi="Palemonas"/>
          <w:sz w:val="24"/>
          <w:szCs w:val="24"/>
        </w:rPr>
        <w:t>4.2.2.4. esant poreikiui teritorijų rezervavimo visuomenės poreikiams brėžinį;</w:t>
      </w:r>
    </w:p>
    <w:p w14:paraId="6A582A35"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4.2.2.5. gamtinio karkaso su valstybinės reikšmės miškų plotais brėžinį, kuriame nurodoma: siūlomų apželdinti mišku teritorijų bei miško naudmenų pavertimo atskirųjų želdynų ir kitomis naudmenomis teritorijų išdėstymą; kraštovaizdžio tvarkymo reglamentavimo kryptis, siūlomas priemones ir apribojimus, užtikrinančius kraštovaizdžio bendrąją ekologinę pusiausvyrą, gamtinio karkaso formavimą, gamtinių, kultūrinių vertybių, kraštovaizdžio kompleksų išsaugojimą, gamtinio karkaso ir kraštovaizdžio tvarkymo zonų įtaką urbanizuotoms ir urbanizuojamoms teritorijoms;</w:t>
      </w:r>
    </w:p>
    <w:p w14:paraId="535821C6"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4.2.3. procedūrų dokumentus;</w:t>
      </w:r>
    </w:p>
    <w:p w14:paraId="77147FB2"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4.2.4. atlikti viešo susipažinimo su parengtais teritorijų planavimo dokumentais svarstymo procedūras, parengti atsakymus į viešo svarstymo metu pateiktus pasiūlymus;</w:t>
      </w:r>
    </w:p>
    <w:p w14:paraId="6873B68A"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4.3. Palangos miesto bendrojo plano koregavimo (V2 rajone) planą su Valstybinės teritorijų planavimo priežiūros institucijos patikrinimo teigiama išvada, 1 egzempliorius; 1 plano egzempliorių kompiuterinėje laikmenoje (brėžiniai skaitmeninėje laikmenoje: LKS-94 sistemoje, vektoriniu GIS (*.shape, *.dwg) ir rastriniu formatu *.jpg, *.png, *.pdf, *.tiff ir pan., o aiškinamasis raštas skaitmeninėje laikmenoje *.pdf formatu).</w:t>
      </w:r>
    </w:p>
    <w:p w14:paraId="3A2EB51C" w14:textId="77777777" w:rsidR="00527BD7" w:rsidRPr="00523FDB" w:rsidRDefault="00527BD7" w:rsidP="00523FDB">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Palemonas" w:hAnsi="Palemonas"/>
          <w:sz w:val="24"/>
          <w:szCs w:val="24"/>
        </w:rPr>
      </w:pPr>
    </w:p>
    <w:p w14:paraId="2CE6B902" w14:textId="77777777" w:rsidR="00527BD7" w:rsidRPr="00523FDB" w:rsidRDefault="00527BD7" w:rsidP="00523FDB">
      <w:pPr>
        <w:spacing w:after="0"/>
        <w:jc w:val="center"/>
        <w:rPr>
          <w:rFonts w:ascii="Palemonas" w:hAnsi="Palemonas"/>
          <w:b/>
          <w:color w:val="000000"/>
          <w:sz w:val="24"/>
          <w:szCs w:val="24"/>
        </w:rPr>
      </w:pPr>
      <w:r w:rsidRPr="00523FDB">
        <w:rPr>
          <w:rFonts w:ascii="Palemonas" w:hAnsi="Palemonas"/>
          <w:b/>
          <w:sz w:val="24"/>
          <w:szCs w:val="24"/>
        </w:rPr>
        <w:t xml:space="preserve">V. </w:t>
      </w:r>
      <w:r w:rsidRPr="00523FDB">
        <w:rPr>
          <w:rFonts w:ascii="Palemonas" w:hAnsi="Palemonas"/>
          <w:b/>
          <w:color w:val="000000"/>
          <w:sz w:val="24"/>
          <w:szCs w:val="24"/>
        </w:rPr>
        <w:t>INFORMACIJA, KAIP TURI BŪTI APSKAIČIUOTA IR PATEIKTA PASIŪLYMUOSE NURODOMA PIRKIMO KAINA</w:t>
      </w:r>
    </w:p>
    <w:p w14:paraId="2A54404B" w14:textId="77777777" w:rsidR="00527BD7" w:rsidRPr="00523FDB" w:rsidRDefault="00527BD7" w:rsidP="00523FDB">
      <w:pPr>
        <w:spacing w:after="0"/>
        <w:jc w:val="both"/>
        <w:rPr>
          <w:rFonts w:ascii="Palemonas" w:hAnsi="Palemonas"/>
          <w:sz w:val="24"/>
          <w:szCs w:val="24"/>
        </w:rPr>
      </w:pPr>
    </w:p>
    <w:p w14:paraId="7D334A6B" w14:textId="77777777" w:rsidR="00527BD7" w:rsidRPr="00523FDB" w:rsidRDefault="00527BD7" w:rsidP="00523FDB">
      <w:pPr>
        <w:spacing w:after="0"/>
        <w:ind w:firstLine="1247"/>
        <w:jc w:val="both"/>
        <w:rPr>
          <w:rFonts w:ascii="Palemonas" w:hAnsi="Palemonas"/>
          <w:color w:val="000000"/>
          <w:sz w:val="24"/>
          <w:szCs w:val="24"/>
        </w:rPr>
      </w:pPr>
      <w:r w:rsidRPr="00523FDB">
        <w:rPr>
          <w:rFonts w:ascii="Palemonas" w:hAnsi="Palemonas"/>
          <w:sz w:val="24"/>
          <w:szCs w:val="24"/>
        </w:rPr>
        <w:t>5.</w:t>
      </w:r>
      <w:r w:rsidRPr="00523FDB">
        <w:rPr>
          <w:rFonts w:ascii="Palemonas" w:hAnsi="Palemonas"/>
          <w:b/>
          <w:sz w:val="24"/>
          <w:szCs w:val="24"/>
        </w:rPr>
        <w:t xml:space="preserve"> </w:t>
      </w:r>
      <w:r w:rsidRPr="00523FDB">
        <w:rPr>
          <w:rFonts w:ascii="Palemonas" w:hAnsi="Palemonas"/>
          <w:sz w:val="24"/>
          <w:szCs w:val="24"/>
        </w:rPr>
        <w:t>Į kainą turi būti įskaičiuotos Palangos miesto bendrojo plano koregavimo (V2 rajone) parengimo ir su juo susijusios išlaidos. Už paslaugas bus apmokama iš Palangos miesto savivaldybės biudžeto.</w:t>
      </w:r>
    </w:p>
    <w:p w14:paraId="33BAEE85" w14:textId="77777777" w:rsidR="00527BD7" w:rsidRPr="00523FDB" w:rsidRDefault="00527BD7" w:rsidP="00523FDB">
      <w:pPr>
        <w:spacing w:after="0"/>
        <w:jc w:val="both"/>
        <w:rPr>
          <w:rFonts w:ascii="Palemonas" w:hAnsi="Palemonas"/>
          <w:sz w:val="24"/>
          <w:szCs w:val="24"/>
        </w:rPr>
      </w:pPr>
    </w:p>
    <w:p w14:paraId="255D43B4" w14:textId="77777777" w:rsidR="00527BD7" w:rsidRPr="00523FDB" w:rsidRDefault="00527BD7" w:rsidP="00523FDB">
      <w:pPr>
        <w:spacing w:after="0"/>
        <w:jc w:val="center"/>
        <w:rPr>
          <w:rFonts w:ascii="Palemonas" w:hAnsi="Palemonas"/>
          <w:b/>
          <w:sz w:val="24"/>
          <w:szCs w:val="24"/>
        </w:rPr>
      </w:pPr>
      <w:r w:rsidRPr="00523FDB">
        <w:rPr>
          <w:rFonts w:ascii="Palemonas" w:hAnsi="Palemonas"/>
          <w:b/>
          <w:sz w:val="24"/>
          <w:szCs w:val="24"/>
        </w:rPr>
        <w:t>VI. PERKAMŲ PASLAUGŲ ATLIKIMO IR SUTARTIES TERMINAI</w:t>
      </w:r>
    </w:p>
    <w:p w14:paraId="05FB0CA3" w14:textId="77777777" w:rsidR="00527BD7" w:rsidRPr="00523FDB" w:rsidRDefault="00527BD7" w:rsidP="00523FDB">
      <w:pPr>
        <w:spacing w:after="0"/>
        <w:jc w:val="both"/>
        <w:rPr>
          <w:rFonts w:ascii="Palemonas" w:hAnsi="Palemonas"/>
          <w:sz w:val="24"/>
          <w:szCs w:val="24"/>
        </w:rPr>
      </w:pPr>
    </w:p>
    <w:p w14:paraId="0B207E31"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6. Parengtą, suderintą ir patikrintą Palangos miesto bendrojo plano koregavimą (V2 rajone) bei teritorijų planavimo dokumento patikrinimo aktą su teigiama išvada organizatoriui pateikti nuo sutarties įsigaliojimo dienos per 18 mėnesių. Sutartis įsigalioja, kai ją pasirašo abi sutarties šalys ir galioja ne ilgiau kaip 19 mėnesius nuo sutarties įsigaliojimo dienos. Atsiradus nenumatytoms aplinkybėms, paslaugos atlikimo ir sutarties terminas gali būti pratęstas 2 kartus po 2 mėnesius.</w:t>
      </w:r>
    </w:p>
    <w:p w14:paraId="7895E162" w14:textId="77777777" w:rsidR="00527BD7" w:rsidRPr="00523FDB" w:rsidRDefault="00527BD7" w:rsidP="00523FDB">
      <w:pPr>
        <w:spacing w:after="0"/>
        <w:jc w:val="both"/>
        <w:rPr>
          <w:rFonts w:ascii="Palemonas" w:hAnsi="Palemonas"/>
          <w:b/>
          <w:sz w:val="24"/>
          <w:szCs w:val="24"/>
        </w:rPr>
      </w:pPr>
    </w:p>
    <w:p w14:paraId="28F466A9" w14:textId="77777777" w:rsidR="00527BD7" w:rsidRPr="00523FDB" w:rsidRDefault="00527BD7" w:rsidP="00523FDB">
      <w:pPr>
        <w:spacing w:after="0"/>
        <w:jc w:val="center"/>
        <w:rPr>
          <w:rFonts w:ascii="Palemonas" w:hAnsi="Palemonas"/>
          <w:b/>
          <w:sz w:val="24"/>
          <w:szCs w:val="24"/>
        </w:rPr>
      </w:pPr>
      <w:r w:rsidRPr="00523FDB">
        <w:rPr>
          <w:rFonts w:ascii="Palemonas" w:hAnsi="Palemonas"/>
          <w:b/>
          <w:sz w:val="24"/>
          <w:szCs w:val="24"/>
        </w:rPr>
        <w:t>VII. ATSISKAITYMO TVARKA</w:t>
      </w:r>
    </w:p>
    <w:p w14:paraId="43133730" w14:textId="77777777" w:rsidR="00527BD7" w:rsidRPr="00523FDB" w:rsidRDefault="00527BD7" w:rsidP="00523FDB">
      <w:pPr>
        <w:spacing w:after="0"/>
        <w:jc w:val="both"/>
        <w:rPr>
          <w:rFonts w:ascii="Palemonas" w:hAnsi="Palemonas"/>
          <w:sz w:val="24"/>
          <w:szCs w:val="24"/>
        </w:rPr>
      </w:pPr>
    </w:p>
    <w:p w14:paraId="53390574"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7. Už atliktas paslaugas bus atsiskaitoma trimis etapais:</w:t>
      </w:r>
    </w:p>
    <w:p w14:paraId="4D9304E3"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 xml:space="preserve">7.1. už parengtus Palangos miesto bendrojo plano koregavimo (V2 rajone) esamos būklės analizės ir įvertinimo dokumentus 20 proc. Sutarties vertės (perdavimo–priėmimo aktas teikiamas </w:t>
      </w:r>
      <w:r w:rsidRPr="00523FDB">
        <w:rPr>
          <w:rFonts w:ascii="Palemonas" w:hAnsi="Palemonas"/>
          <w:sz w:val="24"/>
          <w:szCs w:val="24"/>
        </w:rPr>
        <w:lastRenderedPageBreak/>
        <w:t>pasirašyti kai dokumentai įkeliami į Teritorijų planavimo dokumentų rengimo informacinę sistemą (TPDRIS). Atsiskaitoma per 30 kalendorinių dienų nuo perdavimo–priėmimo akto pasirašymo dienos pagal pateiktą sąskaitą faktūrą;</w:t>
      </w:r>
    </w:p>
    <w:p w14:paraId="1C2F58D3" w14:textId="77777777" w:rsidR="00527BD7" w:rsidRPr="00523FDB" w:rsidRDefault="00527BD7" w:rsidP="00523FDB">
      <w:pPr>
        <w:spacing w:after="0"/>
        <w:ind w:firstLine="1247"/>
        <w:jc w:val="both"/>
        <w:rPr>
          <w:rFonts w:ascii="Palemonas" w:hAnsi="Palemonas"/>
          <w:sz w:val="24"/>
          <w:szCs w:val="24"/>
        </w:rPr>
      </w:pPr>
      <w:r w:rsidRPr="00523FDB">
        <w:rPr>
          <w:rFonts w:ascii="Palemonas" w:hAnsi="Palemonas"/>
          <w:sz w:val="24"/>
          <w:szCs w:val="24"/>
        </w:rPr>
        <w:t>7.2. už parengtą Palangos miesto bendrojo plano koregavimo (V2 rajone) koncepciją 30 proc. Sutarties vertės (perdavimo–priėmimo aktas teikiamas pasirašyti po Bendrojo plano koncepcijos patvirtinimo). Atsiskaitoma per 30 kalendorinių dienų nuo perdavimo–priėmimo akto pasirašymo dienos pagal pateiktą sąskaitą faktūrą;</w:t>
      </w:r>
    </w:p>
    <w:p w14:paraId="5F6F60C1" w14:textId="77777777" w:rsidR="00527BD7" w:rsidRPr="00523FDB" w:rsidRDefault="00527BD7" w:rsidP="00523FDB">
      <w:pPr>
        <w:tabs>
          <w:tab w:val="left" w:pos="1300"/>
        </w:tabs>
        <w:spacing w:after="0"/>
        <w:ind w:firstLine="1247"/>
        <w:jc w:val="both"/>
        <w:rPr>
          <w:rFonts w:ascii="Palemonas" w:hAnsi="Palemonas"/>
          <w:sz w:val="24"/>
          <w:szCs w:val="24"/>
        </w:rPr>
      </w:pPr>
      <w:r w:rsidRPr="00523FDB">
        <w:rPr>
          <w:rFonts w:ascii="Palemonas" w:hAnsi="Palemonas"/>
          <w:sz w:val="24"/>
          <w:szCs w:val="24"/>
        </w:rPr>
        <w:t>7.3. už parengtą, suderintą ir patikrintą Palangos miesto bendrojo plano koregavimą (V2 rajone) bei teritorijų planavimo dokumento patikrinimo aktą su teigiama išvada atsiskaitoma per 30 kalendorinių dienų nuo paslaugų perdavimo-priėmimo akto pasirašymo dienos pagal pateiktą sąskaitą faktūrą, pateikus Palangos miesto bendrojo plano koregavimą (V2 rajone) su Valstybinės teritorijų planavimo priežiūros institucijos patikrinimo teigiama išvada;</w:t>
      </w:r>
    </w:p>
    <w:p w14:paraId="4EDFBE9A" w14:textId="77777777" w:rsidR="00527BD7" w:rsidRPr="00523FDB" w:rsidRDefault="00527BD7" w:rsidP="00523FDB">
      <w:pPr>
        <w:tabs>
          <w:tab w:val="left" w:pos="1300"/>
        </w:tabs>
        <w:spacing w:after="0"/>
        <w:ind w:firstLine="1247"/>
        <w:jc w:val="both"/>
        <w:rPr>
          <w:rFonts w:ascii="Palemonas" w:eastAsia="SimSun" w:hAnsi="Palemonas"/>
          <w:sz w:val="24"/>
          <w:szCs w:val="24"/>
          <w:lang w:eastAsia="zh-CN"/>
        </w:rPr>
      </w:pPr>
      <w:r w:rsidRPr="00523FDB">
        <w:rPr>
          <w:rFonts w:ascii="Palemonas" w:hAnsi="Palemonas"/>
          <w:sz w:val="24"/>
          <w:szCs w:val="24"/>
        </w:rPr>
        <w:t>7.4. lėšos skiriamos iš Palangos miesto savivaldybės 2025–2027 metų strateginio veiklos plano, patvirtinto Palangos miesto savivaldybės tarybos 2025 m. sausio 30 d. sprendimu Nr. T2-9, Architektūros ir teritorijų planavimo programos (Nr. 10) 31121 priemonei „Palangos miesto savivaldybės bendrojo plano rengimas, keitimas ir koregavimas“ numatytų lėšų.</w:t>
      </w:r>
    </w:p>
    <w:p w14:paraId="78A008C3" w14:textId="41EEFF2E" w:rsidR="00527BD7" w:rsidRPr="00523FDB" w:rsidRDefault="00527BD7" w:rsidP="00523FDB">
      <w:pPr>
        <w:tabs>
          <w:tab w:val="left" w:pos="1300"/>
        </w:tabs>
        <w:spacing w:after="0"/>
        <w:jc w:val="both"/>
        <w:rPr>
          <w:rFonts w:ascii="Palemonas" w:hAnsi="Palemonas"/>
          <w:sz w:val="24"/>
          <w:szCs w:val="24"/>
        </w:rPr>
      </w:pPr>
    </w:p>
    <w:p w14:paraId="616DC304" w14:textId="2E7D137B" w:rsidR="00BB0972" w:rsidRPr="00523FDB" w:rsidRDefault="00BB0972" w:rsidP="00523FDB">
      <w:pPr>
        <w:spacing w:after="0"/>
        <w:ind w:firstLine="1247"/>
        <w:jc w:val="both"/>
        <w:rPr>
          <w:rFonts w:ascii="Palemonas" w:hAnsi="Palemonas"/>
          <w:sz w:val="24"/>
          <w:szCs w:val="24"/>
          <w:u w:val="single"/>
        </w:rPr>
      </w:pPr>
      <w:r w:rsidRPr="00523FDB">
        <w:rPr>
          <w:rFonts w:ascii="Palemonas" w:hAnsi="Palemonas"/>
          <w:sz w:val="24"/>
          <w:szCs w:val="24"/>
          <w:u w:val="single"/>
        </w:rPr>
        <w:tab/>
      </w:r>
      <w:r w:rsidRPr="00523FDB">
        <w:rPr>
          <w:rFonts w:ascii="Palemonas" w:hAnsi="Palemonas"/>
          <w:sz w:val="24"/>
          <w:szCs w:val="24"/>
          <w:u w:val="single"/>
        </w:rPr>
        <w:tab/>
      </w:r>
    </w:p>
    <w:p w14:paraId="012D66E7" w14:textId="77777777" w:rsidR="00747F74" w:rsidRDefault="00747F74" w:rsidP="00523FDB">
      <w:pPr>
        <w:tabs>
          <w:tab w:val="left" w:pos="810"/>
          <w:tab w:val="left" w:pos="990"/>
        </w:tabs>
        <w:spacing w:after="0" w:line="240" w:lineRule="auto"/>
        <w:jc w:val="right"/>
        <w:rPr>
          <w:rFonts w:ascii="Palemonas" w:eastAsia="Calibri" w:hAnsi="Palemonas" w:cstheme="minorHAnsi"/>
          <w:i/>
          <w:iCs/>
          <w:sz w:val="24"/>
          <w:szCs w:val="24"/>
        </w:rPr>
      </w:pPr>
    </w:p>
    <w:p w14:paraId="646EA8E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44AA29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36EFA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8AB1804"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16F8838"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4E3F7A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6F4250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53F1B2"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C8E1A4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A5D2A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C6738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71AB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8FBA3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1D62E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52DEDB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E0CCA0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048C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0BC5C2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95159D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BAF1F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A6EC9F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FDFEB7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B3DE81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EDF730"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1157C21" w14:textId="77777777" w:rsidR="00747F74" w:rsidRDefault="00747F74" w:rsidP="009D1FFC">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bookmarkEnd w:id="48"/>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 xml:space="preserve">pasitikrina „e-Certis“,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3">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(-iai),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55A65746" w14:textId="35F5D675" w:rsidR="00E30FD6" w:rsidRPr="00E30FD6" w:rsidRDefault="00A532BB" w:rsidP="00E30FD6">
            <w:pPr>
              <w:jc w:val="both"/>
              <w:rPr>
                <w:rFonts w:ascii="Palemonas" w:hAnsi="Palemonas"/>
                <w:sz w:val="24"/>
                <w:szCs w:val="24"/>
              </w:rPr>
            </w:pPr>
            <w:r w:rsidRPr="00E30FD6">
              <w:rPr>
                <w:rFonts w:ascii="Palemonas" w:hAnsi="Palemonas"/>
                <w:sz w:val="24"/>
                <w:szCs w:val="24"/>
              </w:rPr>
              <w:t xml:space="preserve">Tiekėjas </w:t>
            </w:r>
            <w:r w:rsidR="00E30FD6" w:rsidRPr="00E30FD6">
              <w:rPr>
                <w:rFonts w:ascii="Palemonas" w:hAnsi="Palemonas"/>
                <w:color w:val="000000"/>
                <w:sz w:val="24"/>
                <w:szCs w:val="24"/>
              </w:rPr>
              <w:t>per paskutiniuosius 3 metus arba per laiką nuo teikėjo įregistravimo dienos (jeigu teikėjas vykdė veiklą mažiau nei 3 metus) teikėjas turi būti parengęs ne mažiau kaip vieną teritorijų planavimo dokumentą (įvykdęs sutartį), bet ne žemesnio lygmens kaip savivaldybės lygmens bendrasis planas (keitimas ar koregavimas)</w:t>
            </w:r>
            <w:r w:rsidR="00E30FD6">
              <w:rPr>
                <w:rFonts w:ascii="Palemonas" w:hAnsi="Palemonas"/>
                <w:color w:val="000000"/>
                <w:sz w:val="24"/>
                <w:szCs w:val="24"/>
              </w:rPr>
              <w:t>.</w:t>
            </w:r>
          </w:p>
          <w:p w14:paraId="5113AE68" w14:textId="696EF663" w:rsidR="006744AD" w:rsidRPr="0077202A" w:rsidRDefault="006744AD" w:rsidP="00C20DD8">
            <w:pPr>
              <w:pStyle w:val="Pagrindinistekstas1"/>
              <w:ind w:firstLine="0"/>
              <w:rPr>
                <w:rFonts w:ascii="Palemonas" w:hAnsi="Palemonas"/>
                <w:sz w:val="23"/>
                <w:szCs w:val="23"/>
                <w:lang w:val="lt-LT"/>
              </w:rPr>
            </w:pPr>
            <w:r w:rsidRPr="00125860">
              <w:rPr>
                <w:rFonts w:ascii="Palemonas" w:hAnsi="Palemonas"/>
                <w:sz w:val="24"/>
                <w:szCs w:val="24"/>
                <w:lang w:val="lt-LT"/>
              </w:rPr>
              <w:t>Pastaba</w:t>
            </w:r>
            <w:r w:rsidRPr="0077202A">
              <w:rPr>
                <w:rFonts w:ascii="Palemonas" w:hAnsi="Palemonas"/>
                <w:sz w:val="23"/>
                <w:szCs w:val="23"/>
                <w:lang w:val="lt-LT"/>
              </w:rPr>
              <w:t>:</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31079A06" w14:textId="59CE7197" w:rsidR="00BB4FE3" w:rsidRPr="00A532BB" w:rsidRDefault="00BB4FE3" w:rsidP="00BB4FE3">
            <w:pPr>
              <w:spacing w:after="0"/>
              <w:jc w:val="both"/>
              <w:rPr>
                <w:rFonts w:ascii="Palemonas" w:hAnsi="Palemonas"/>
                <w:sz w:val="24"/>
                <w:szCs w:val="24"/>
              </w:rPr>
            </w:pPr>
            <w:r w:rsidRPr="00A532BB">
              <w:rPr>
                <w:rFonts w:ascii="Palemonas" w:hAnsi="Palemonas"/>
                <w:color w:val="000000"/>
                <w:sz w:val="24"/>
                <w:szCs w:val="24"/>
              </w:rPr>
              <w:t>Ti</w:t>
            </w:r>
            <w:r>
              <w:rPr>
                <w:rFonts w:ascii="Palemonas" w:hAnsi="Palemonas"/>
                <w:color w:val="000000"/>
                <w:sz w:val="24"/>
                <w:szCs w:val="24"/>
              </w:rPr>
              <w:t>e</w:t>
            </w:r>
            <w:r w:rsidRPr="00A532BB">
              <w:rPr>
                <w:rFonts w:ascii="Palemonas" w:hAnsi="Palemonas"/>
                <w:color w:val="000000"/>
                <w:sz w:val="24"/>
                <w:szCs w:val="24"/>
              </w:rPr>
              <w:t>kėjo pažyma, kurioje nurodyta: objekto pavadinimas, adresas, sutarties kaina, data ir užsakovo kontaktai informacijai patikrinti. Kartu turi būti pridėti laisvos formos užsakovų atsiliepimai, kuriuose nurodomas sutarties vykdymo laikotarpis, vertė, sutarties pavadinimas ir patvirtinimas, kad paslaugos atliktos tinkamai ir laiku</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1556C155" w14:textId="3C2B0410" w:rsidR="004348C8" w:rsidRPr="00DF7EFE" w:rsidRDefault="00DF7EFE" w:rsidP="00C20DD8">
            <w:pPr>
              <w:pStyle w:val="Pagrindinistekstas1"/>
              <w:ind w:firstLine="0"/>
              <w:rPr>
                <w:rFonts w:ascii="Palemonas" w:hAnsi="Palemonas"/>
                <w:sz w:val="24"/>
                <w:szCs w:val="24"/>
                <w:lang w:val="lt-LT"/>
              </w:rPr>
            </w:pPr>
            <w:r w:rsidRPr="00DF7EFE">
              <w:rPr>
                <w:rFonts w:ascii="Palemonas" w:hAnsi="Palemonas"/>
                <w:sz w:val="24"/>
                <w:szCs w:val="24"/>
                <w:lang w:val="lt-LT"/>
              </w:rPr>
              <w:t>Tiekėjas turi turėti bent 1 už sutarties vykdymą atsakingą kvalifikuotą teritorijų planavimo vadovą, turintį teisę vykdyti ne žemesnio kaip savivaldybės lygmens bendrojo plano rengimą, pagal teritorijų planavimo dokumentų rūšis ir lygmenis.</w:t>
            </w:r>
          </w:p>
          <w:p w14:paraId="68F74BCF" w14:textId="77777777" w:rsidR="00DF7EFE" w:rsidRDefault="00DF7EFE"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(-ių)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lastRenderedPageBreak/>
              <w:t></w:t>
            </w:r>
            <w:r w:rsidRPr="000051EE">
              <w:rPr>
                <w:rFonts w:ascii="Palemonas" w:hAnsi="Palemonas"/>
                <w:color w:val="000000"/>
                <w:sz w:val="23"/>
                <w:szCs w:val="22"/>
              </w:rPr>
              <w:tab/>
              <w:t>tiekėjas gali remtis kitų ūkio subjektų pajėgumais tik tuo atveju, jeigu tie 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8" w:name="_Ref38540913"/>
      <w:bookmarkStart w:id="59" w:name="_Ref38898051"/>
      <w:bookmarkStart w:id="60" w:name="_Ref38901392"/>
      <w:bookmarkStart w:id="61" w:name="_Toc126333944"/>
      <w:r w:rsidRPr="0042512F">
        <w:rPr>
          <w:rFonts w:ascii="Palemonas" w:eastAsia="Calibri" w:hAnsi="Palemonas" w:cstheme="minorHAnsi"/>
          <w:b/>
          <w:bCs/>
          <w:color w:val="auto"/>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7E7E3D7D"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F72703" w:rsidRPr="00F72703">
        <w:rPr>
          <w:rFonts w:ascii="Palemonas" w:hAnsi="Palemonas"/>
          <w:b/>
          <w:bCs/>
          <w:sz w:val="24"/>
          <w:szCs w:val="24"/>
        </w:rPr>
        <w:t>PALANGOS MIESTO BENDROJO PLANO KOREGAVIMO</w:t>
      </w:r>
      <w:r w:rsidR="00F72703" w:rsidRPr="00F72703">
        <w:rPr>
          <w:rFonts w:ascii="Palemonas" w:hAnsi="Palemonas"/>
          <w:b/>
          <w:sz w:val="24"/>
          <w:szCs w:val="24"/>
        </w:rPr>
        <w:t xml:space="preserve"> </w:t>
      </w:r>
      <w:r w:rsidR="00726909">
        <w:rPr>
          <w:rFonts w:ascii="Palemonas" w:hAnsi="Palemonas"/>
          <w:b/>
          <w:sz w:val="24"/>
          <w:szCs w:val="24"/>
        </w:rPr>
        <w:t>(V</w:t>
      </w:r>
      <w:r w:rsidR="00DF7682">
        <w:rPr>
          <w:rFonts w:ascii="Palemonas" w:hAnsi="Palemonas"/>
          <w:b/>
          <w:sz w:val="24"/>
          <w:szCs w:val="24"/>
        </w:rPr>
        <w:t>2</w:t>
      </w:r>
      <w:r w:rsidR="00726909">
        <w:rPr>
          <w:rFonts w:ascii="Palemonas" w:hAnsi="Palemonas"/>
          <w:b/>
          <w:sz w:val="24"/>
          <w:szCs w:val="24"/>
        </w:rPr>
        <w:t xml:space="preserve"> RAJONE) RENGIMO </w:t>
      </w:r>
      <w:r w:rsidR="00F72703" w:rsidRPr="00F72703">
        <w:rPr>
          <w:rFonts w:ascii="Palemonas" w:hAnsi="Palemonas"/>
          <w:b/>
          <w:sz w:val="24"/>
          <w:szCs w:val="24"/>
        </w:rPr>
        <w:t>PASLAUGOS 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329CCC78"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3739A4">
        <w:rPr>
          <w:rFonts w:ascii="Palemonas" w:hAnsi="Palemonas"/>
        </w:rPr>
        <w:t>Palangos miesto bendrojo plano koregavimo (V</w:t>
      </w:r>
      <w:r w:rsidR="00DF7682">
        <w:rPr>
          <w:rFonts w:ascii="Palemonas" w:hAnsi="Palemonas"/>
        </w:rPr>
        <w:t>2</w:t>
      </w:r>
      <w:r w:rsidR="003739A4">
        <w:rPr>
          <w:rFonts w:ascii="Palemonas" w:hAnsi="Palemonas"/>
        </w:rPr>
        <w:t xml:space="preserve"> rajone) rengimo paslaugos </w:t>
      </w:r>
      <w:r w:rsidR="00F72703" w:rsidRPr="0081594C">
        <w:rPr>
          <w:rFonts w:ascii="Palemonas" w:hAnsi="Palemonas"/>
        </w:rPr>
        <w:t>ir su juo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F687505" w14:textId="126B9703" w:rsidR="00D57F11" w:rsidRPr="00FA6BEC" w:rsidRDefault="0008088A" w:rsidP="00FA6BEC">
      <w:pPr>
        <w:pStyle w:val="Tekstas"/>
        <w:numPr>
          <w:ilvl w:val="0"/>
          <w:numId w:val="32"/>
        </w:numPr>
        <w:tabs>
          <w:tab w:val="left" w:pos="993"/>
        </w:tabs>
        <w:ind w:left="0" w:firstLine="567"/>
        <w:rPr>
          <w:rFonts w:ascii="Palemonas" w:hAnsi="Palemonas"/>
        </w:rPr>
      </w:pPr>
      <w:r w:rsidRPr="001938E9">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70202DBE" w14:textId="77777777" w:rsidR="00FA6BEC" w:rsidRPr="00FA6BEC" w:rsidRDefault="00FA6BEC" w:rsidP="00FA6BEC">
      <w:pPr>
        <w:pStyle w:val="Tekstas"/>
        <w:tabs>
          <w:tab w:val="left" w:pos="993"/>
        </w:tabs>
        <w:ind w:left="567" w:firstLine="0"/>
        <w:rPr>
          <w:rFonts w:ascii="Palemonas" w:hAnsi="Palemonas"/>
        </w:rPr>
      </w:pP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lastRenderedPageBreak/>
        <w:t>Mes siūlome:</w:t>
      </w:r>
      <w:r w:rsidRPr="000E1F5E">
        <w:rPr>
          <w:rFonts w:ascii="Palemonas" w:eastAsia="SimSun" w:hAnsi="Palemonas" w:cs="Times New Roman"/>
          <w:sz w:val="24"/>
          <w:szCs w:val="24"/>
          <w:lang w:eastAsia="zh-CN"/>
        </w:rPr>
        <w:t xml:space="preserve"> </w:t>
      </w:r>
    </w:p>
    <w:p w14:paraId="71E5BDDD" w14:textId="02C2FAE2" w:rsidR="00D57F11" w:rsidRPr="00C26994" w:rsidRDefault="009B0DE0" w:rsidP="00C26994">
      <w:pPr>
        <w:tabs>
          <w:tab w:val="left" w:pos="0"/>
        </w:tabs>
        <w:spacing w:after="0" w:line="240" w:lineRule="auto"/>
        <w:ind w:firstLine="709"/>
        <w:jc w:val="both"/>
        <w:rPr>
          <w:rFonts w:ascii="Palemonas" w:eastAsia="Times New Roman" w:hAnsi="Palemonas" w:cs="Times New Roman"/>
          <w:b/>
          <w:bCs/>
          <w:sz w:val="24"/>
          <w:szCs w:val="24"/>
        </w:rPr>
      </w:pPr>
      <w:r w:rsidRPr="009B0DE0">
        <w:rPr>
          <w:rFonts w:ascii="Palemonas" w:hAnsi="Palemonas"/>
          <w:b/>
          <w:bCs/>
          <w:sz w:val="24"/>
          <w:szCs w:val="24"/>
        </w:rPr>
        <w:t>Palangos miesto bendrojo plano koregavimo (V</w:t>
      </w:r>
      <w:r w:rsidR="00F2087C">
        <w:rPr>
          <w:rFonts w:ascii="Palemonas" w:hAnsi="Palemonas"/>
          <w:b/>
          <w:bCs/>
          <w:sz w:val="24"/>
          <w:szCs w:val="24"/>
        </w:rPr>
        <w:t>2</w:t>
      </w:r>
      <w:r w:rsidRPr="009B0DE0">
        <w:rPr>
          <w:rFonts w:ascii="Palemonas" w:hAnsi="Palemonas"/>
          <w:b/>
          <w:bCs/>
          <w:sz w:val="24"/>
          <w:szCs w:val="24"/>
        </w:rPr>
        <w:t xml:space="preserve"> rajone) rengimo paslaug</w:t>
      </w:r>
      <w:r>
        <w:rPr>
          <w:rFonts w:ascii="Palemonas" w:hAnsi="Palemonas"/>
          <w:b/>
          <w:bCs/>
          <w:sz w:val="24"/>
          <w:szCs w:val="24"/>
        </w:rPr>
        <w:t xml:space="preserve">ą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2" w:name="_Toc126681638"/>
            <w:bookmarkStart w:id="63" w:name="_Toc126760095"/>
            <w:bookmarkStart w:id="64" w:name="_Toc126846436"/>
            <w:r w:rsidRPr="00CD1008">
              <w:rPr>
                <w:rFonts w:ascii="Palemonas" w:hAnsi="Palemonas" w:cs="Times New Roman"/>
                <w:sz w:val="24"/>
                <w:szCs w:val="24"/>
              </w:rPr>
              <w:t>Europos bendrasis viešųjų pirkimų dokumentas</w:t>
            </w:r>
            <w:bookmarkEnd w:id="62"/>
            <w:bookmarkEnd w:id="63"/>
            <w:bookmarkEnd w:id="64"/>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5" w:name="_Toc126681642"/>
            <w:bookmarkStart w:id="66" w:name="_Toc126760099"/>
            <w:bookmarkStart w:id="67"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5"/>
            <w:bookmarkEnd w:id="66"/>
            <w:bookmarkEnd w:id="67"/>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8" w:name="_Toc126681643"/>
            <w:bookmarkStart w:id="69" w:name="_Toc126760100"/>
            <w:bookmarkStart w:id="70"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8"/>
            <w:bookmarkEnd w:id="69"/>
            <w:bookmarkEnd w:id="70"/>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lastRenderedPageBreak/>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1CAEB0F4" w14:textId="77777777" w:rsidR="009B0DE0" w:rsidRDefault="009B0DE0" w:rsidP="0008088A">
      <w:pPr>
        <w:pStyle w:val="Tekstas"/>
        <w:tabs>
          <w:tab w:val="left" w:pos="993"/>
        </w:tabs>
        <w:ind w:firstLine="0"/>
        <w:rPr>
          <w:rFonts w:ascii="Palemonas" w:hAnsi="Palemonas"/>
        </w:rPr>
      </w:pPr>
    </w:p>
    <w:p w14:paraId="1B40BC64" w14:textId="77777777" w:rsidR="009B0DE0" w:rsidRDefault="009B0DE0" w:rsidP="0008088A">
      <w:pPr>
        <w:pStyle w:val="Tekstas"/>
        <w:tabs>
          <w:tab w:val="left" w:pos="993"/>
        </w:tabs>
        <w:ind w:firstLine="0"/>
        <w:rPr>
          <w:rFonts w:ascii="Palemonas" w:hAnsi="Palemonas"/>
        </w:rPr>
      </w:pPr>
    </w:p>
    <w:p w14:paraId="044425FA"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1" w:name="_Ref39484039"/>
      <w:bookmarkStart w:id="72" w:name="_Ref40278562"/>
      <w:bookmarkStart w:id="7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71"/>
      <w:bookmarkEnd w:id="72"/>
      <w:bookmarkEnd w:id="7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4" w:name="_Ref39586171"/>
      <w:bookmarkStart w:id="75" w:name="_Ref39673580"/>
      <w:bookmarkStart w:id="76" w:name="_Ref39674283"/>
      <w:bookmarkStart w:id="7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79"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79"/>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(-ams), ar kitam (-iems)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0"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0"/>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(-ams), ar kitam (-iems)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2165" w14:textId="77777777" w:rsidR="002F484F" w:rsidRDefault="002F484F" w:rsidP="00F27C77">
      <w:pPr>
        <w:spacing w:after="0" w:line="240" w:lineRule="auto"/>
      </w:pPr>
      <w:r>
        <w:separator/>
      </w:r>
    </w:p>
  </w:endnote>
  <w:endnote w:type="continuationSeparator" w:id="0">
    <w:p w14:paraId="70F54EEE" w14:textId="77777777" w:rsidR="002F484F" w:rsidRDefault="002F484F"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18100" w14:textId="77777777" w:rsidR="002F484F" w:rsidRDefault="002F484F" w:rsidP="00F27C77">
      <w:pPr>
        <w:spacing w:after="0" w:line="240" w:lineRule="auto"/>
      </w:pPr>
      <w:r>
        <w:separator/>
      </w:r>
    </w:p>
  </w:footnote>
  <w:footnote w:type="continuationSeparator" w:id="0">
    <w:p w14:paraId="6FA32BF8" w14:textId="77777777" w:rsidR="002F484F" w:rsidRDefault="002F484F"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19C8"/>
    <w:rsid w:val="00025877"/>
    <w:rsid w:val="00042684"/>
    <w:rsid w:val="0004682C"/>
    <w:rsid w:val="000507F4"/>
    <w:rsid w:val="00050C90"/>
    <w:rsid w:val="000537F8"/>
    <w:rsid w:val="0005387B"/>
    <w:rsid w:val="00056244"/>
    <w:rsid w:val="00060369"/>
    <w:rsid w:val="00076A2C"/>
    <w:rsid w:val="0008088A"/>
    <w:rsid w:val="00084AD0"/>
    <w:rsid w:val="000913F3"/>
    <w:rsid w:val="000A1423"/>
    <w:rsid w:val="000A235D"/>
    <w:rsid w:val="000A740E"/>
    <w:rsid w:val="000B70A1"/>
    <w:rsid w:val="000C2999"/>
    <w:rsid w:val="000D1371"/>
    <w:rsid w:val="000D22A1"/>
    <w:rsid w:val="000D3F51"/>
    <w:rsid w:val="000D6CED"/>
    <w:rsid w:val="000E1F5E"/>
    <w:rsid w:val="000E47C3"/>
    <w:rsid w:val="000E6601"/>
    <w:rsid w:val="000E6D2A"/>
    <w:rsid w:val="000E6E9B"/>
    <w:rsid w:val="000E7DDB"/>
    <w:rsid w:val="000F683D"/>
    <w:rsid w:val="00122A74"/>
    <w:rsid w:val="00122C7E"/>
    <w:rsid w:val="00125860"/>
    <w:rsid w:val="00134229"/>
    <w:rsid w:val="00135399"/>
    <w:rsid w:val="0013681F"/>
    <w:rsid w:val="0013752D"/>
    <w:rsid w:val="00144564"/>
    <w:rsid w:val="00152A2F"/>
    <w:rsid w:val="00157D21"/>
    <w:rsid w:val="00157FFD"/>
    <w:rsid w:val="00160C7F"/>
    <w:rsid w:val="00162577"/>
    <w:rsid w:val="00163449"/>
    <w:rsid w:val="0017102E"/>
    <w:rsid w:val="00177502"/>
    <w:rsid w:val="00190944"/>
    <w:rsid w:val="00193704"/>
    <w:rsid w:val="00193845"/>
    <w:rsid w:val="00194A09"/>
    <w:rsid w:val="00194C24"/>
    <w:rsid w:val="001A7532"/>
    <w:rsid w:val="001B2EF3"/>
    <w:rsid w:val="001C02DC"/>
    <w:rsid w:val="001C4C8A"/>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A6D1F"/>
    <w:rsid w:val="002B318F"/>
    <w:rsid w:val="002B3899"/>
    <w:rsid w:val="002C2BF1"/>
    <w:rsid w:val="002C5587"/>
    <w:rsid w:val="002D4D46"/>
    <w:rsid w:val="002E06BA"/>
    <w:rsid w:val="002E357F"/>
    <w:rsid w:val="002E498B"/>
    <w:rsid w:val="002F0A34"/>
    <w:rsid w:val="002F1789"/>
    <w:rsid w:val="002F17C2"/>
    <w:rsid w:val="002F484F"/>
    <w:rsid w:val="002F6AA8"/>
    <w:rsid w:val="003042ED"/>
    <w:rsid w:val="0030490B"/>
    <w:rsid w:val="003167CB"/>
    <w:rsid w:val="00323E04"/>
    <w:rsid w:val="003354B0"/>
    <w:rsid w:val="00336999"/>
    <w:rsid w:val="00340EC1"/>
    <w:rsid w:val="00360F95"/>
    <w:rsid w:val="003657AD"/>
    <w:rsid w:val="00370EFF"/>
    <w:rsid w:val="003716F6"/>
    <w:rsid w:val="003739A4"/>
    <w:rsid w:val="00380828"/>
    <w:rsid w:val="003863B4"/>
    <w:rsid w:val="00396AC1"/>
    <w:rsid w:val="00397A5E"/>
    <w:rsid w:val="003A34D8"/>
    <w:rsid w:val="003B2C3E"/>
    <w:rsid w:val="003B4A33"/>
    <w:rsid w:val="003B4DD9"/>
    <w:rsid w:val="003B5517"/>
    <w:rsid w:val="003C0D5D"/>
    <w:rsid w:val="003C103B"/>
    <w:rsid w:val="003C2D86"/>
    <w:rsid w:val="003D035A"/>
    <w:rsid w:val="003D04ED"/>
    <w:rsid w:val="003D3CF2"/>
    <w:rsid w:val="003D4188"/>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48C8"/>
    <w:rsid w:val="00436D64"/>
    <w:rsid w:val="00441538"/>
    <w:rsid w:val="00442BD4"/>
    <w:rsid w:val="00444487"/>
    <w:rsid w:val="004451DC"/>
    <w:rsid w:val="004534F4"/>
    <w:rsid w:val="00484713"/>
    <w:rsid w:val="00487CE0"/>
    <w:rsid w:val="00494D79"/>
    <w:rsid w:val="004A52E8"/>
    <w:rsid w:val="004B01F5"/>
    <w:rsid w:val="004B32E2"/>
    <w:rsid w:val="004B779F"/>
    <w:rsid w:val="004C5B0C"/>
    <w:rsid w:val="004C6289"/>
    <w:rsid w:val="004C7191"/>
    <w:rsid w:val="004D109D"/>
    <w:rsid w:val="004D5C97"/>
    <w:rsid w:val="004D6DD5"/>
    <w:rsid w:val="004E603B"/>
    <w:rsid w:val="004F46B2"/>
    <w:rsid w:val="0051319D"/>
    <w:rsid w:val="00523FDB"/>
    <w:rsid w:val="00527BD7"/>
    <w:rsid w:val="005334DE"/>
    <w:rsid w:val="00533FA0"/>
    <w:rsid w:val="00534BA3"/>
    <w:rsid w:val="00537D28"/>
    <w:rsid w:val="00542AF7"/>
    <w:rsid w:val="005430FF"/>
    <w:rsid w:val="0054463E"/>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26909"/>
    <w:rsid w:val="007277F1"/>
    <w:rsid w:val="00730765"/>
    <w:rsid w:val="00737C7F"/>
    <w:rsid w:val="007403AD"/>
    <w:rsid w:val="00740772"/>
    <w:rsid w:val="007449D4"/>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416"/>
    <w:rsid w:val="00854568"/>
    <w:rsid w:val="00857666"/>
    <w:rsid w:val="00860CD4"/>
    <w:rsid w:val="00867B85"/>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5D69"/>
    <w:rsid w:val="009065E1"/>
    <w:rsid w:val="00907980"/>
    <w:rsid w:val="00914B6F"/>
    <w:rsid w:val="00915F4F"/>
    <w:rsid w:val="00925985"/>
    <w:rsid w:val="00926CDC"/>
    <w:rsid w:val="009341FF"/>
    <w:rsid w:val="0094519B"/>
    <w:rsid w:val="009604C4"/>
    <w:rsid w:val="00962CED"/>
    <w:rsid w:val="00963243"/>
    <w:rsid w:val="0096350B"/>
    <w:rsid w:val="00972BCE"/>
    <w:rsid w:val="00981201"/>
    <w:rsid w:val="009854FA"/>
    <w:rsid w:val="00987318"/>
    <w:rsid w:val="009877ED"/>
    <w:rsid w:val="009942B9"/>
    <w:rsid w:val="00994DA9"/>
    <w:rsid w:val="009957A1"/>
    <w:rsid w:val="00997EFB"/>
    <w:rsid w:val="009A0B66"/>
    <w:rsid w:val="009A4FC4"/>
    <w:rsid w:val="009A5C37"/>
    <w:rsid w:val="009A791B"/>
    <w:rsid w:val="009B071D"/>
    <w:rsid w:val="009B0DE0"/>
    <w:rsid w:val="009B229E"/>
    <w:rsid w:val="009B5FBB"/>
    <w:rsid w:val="009B78F5"/>
    <w:rsid w:val="009C09D8"/>
    <w:rsid w:val="009D1FFC"/>
    <w:rsid w:val="009D3951"/>
    <w:rsid w:val="009D3C9E"/>
    <w:rsid w:val="009E187B"/>
    <w:rsid w:val="009E4A19"/>
    <w:rsid w:val="009F46A7"/>
    <w:rsid w:val="00A240AC"/>
    <w:rsid w:val="00A269FC"/>
    <w:rsid w:val="00A26F55"/>
    <w:rsid w:val="00A32022"/>
    <w:rsid w:val="00A32B36"/>
    <w:rsid w:val="00A334C8"/>
    <w:rsid w:val="00A405AD"/>
    <w:rsid w:val="00A41FC3"/>
    <w:rsid w:val="00A41FF4"/>
    <w:rsid w:val="00A45034"/>
    <w:rsid w:val="00A52394"/>
    <w:rsid w:val="00A532BB"/>
    <w:rsid w:val="00A6181F"/>
    <w:rsid w:val="00A7041E"/>
    <w:rsid w:val="00A72C64"/>
    <w:rsid w:val="00A77A50"/>
    <w:rsid w:val="00A81835"/>
    <w:rsid w:val="00A85287"/>
    <w:rsid w:val="00A85735"/>
    <w:rsid w:val="00A9246F"/>
    <w:rsid w:val="00A97D90"/>
    <w:rsid w:val="00AA110F"/>
    <w:rsid w:val="00AA1BE1"/>
    <w:rsid w:val="00AA2CFC"/>
    <w:rsid w:val="00AB3B6E"/>
    <w:rsid w:val="00AB52C9"/>
    <w:rsid w:val="00AB5887"/>
    <w:rsid w:val="00AB5E0B"/>
    <w:rsid w:val="00AB7E9E"/>
    <w:rsid w:val="00AD07F2"/>
    <w:rsid w:val="00AD19DE"/>
    <w:rsid w:val="00AD410B"/>
    <w:rsid w:val="00AD632D"/>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3688"/>
    <w:rsid w:val="00B555F5"/>
    <w:rsid w:val="00B61CC7"/>
    <w:rsid w:val="00B61EFB"/>
    <w:rsid w:val="00B6299E"/>
    <w:rsid w:val="00B63406"/>
    <w:rsid w:val="00B6723B"/>
    <w:rsid w:val="00B67FAB"/>
    <w:rsid w:val="00B7065F"/>
    <w:rsid w:val="00B70F93"/>
    <w:rsid w:val="00B72C59"/>
    <w:rsid w:val="00B846FC"/>
    <w:rsid w:val="00B84B18"/>
    <w:rsid w:val="00BA34BD"/>
    <w:rsid w:val="00BA3BCB"/>
    <w:rsid w:val="00BB0972"/>
    <w:rsid w:val="00BB4FE3"/>
    <w:rsid w:val="00BB634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A74"/>
    <w:rsid w:val="00C36F95"/>
    <w:rsid w:val="00C375AB"/>
    <w:rsid w:val="00C37DF1"/>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92C3A"/>
    <w:rsid w:val="00D94FD2"/>
    <w:rsid w:val="00D95CBF"/>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DF7682"/>
    <w:rsid w:val="00DF7EFE"/>
    <w:rsid w:val="00E06633"/>
    <w:rsid w:val="00E06C17"/>
    <w:rsid w:val="00E13353"/>
    <w:rsid w:val="00E14735"/>
    <w:rsid w:val="00E2351C"/>
    <w:rsid w:val="00E2787A"/>
    <w:rsid w:val="00E30FD6"/>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525E"/>
    <w:rsid w:val="00EC3E7E"/>
    <w:rsid w:val="00EC595A"/>
    <w:rsid w:val="00EC67B6"/>
    <w:rsid w:val="00EE0DA2"/>
    <w:rsid w:val="00EE6244"/>
    <w:rsid w:val="00EF12E2"/>
    <w:rsid w:val="00EF530E"/>
    <w:rsid w:val="00F0098B"/>
    <w:rsid w:val="00F05119"/>
    <w:rsid w:val="00F05320"/>
    <w:rsid w:val="00F10992"/>
    <w:rsid w:val="00F14C0E"/>
    <w:rsid w:val="00F15647"/>
    <w:rsid w:val="00F1626E"/>
    <w:rsid w:val="00F163D9"/>
    <w:rsid w:val="00F2087C"/>
    <w:rsid w:val="00F25138"/>
    <w:rsid w:val="00F27C77"/>
    <w:rsid w:val="00F321C2"/>
    <w:rsid w:val="00F34C1B"/>
    <w:rsid w:val="00F35F2B"/>
    <w:rsid w:val="00F42876"/>
    <w:rsid w:val="00F4427C"/>
    <w:rsid w:val="00F4576E"/>
    <w:rsid w:val="00F45D9D"/>
    <w:rsid w:val="00F5221F"/>
    <w:rsid w:val="00F608FE"/>
    <w:rsid w:val="00F61613"/>
    <w:rsid w:val="00F6588C"/>
    <w:rsid w:val="00F7035E"/>
    <w:rsid w:val="00F72703"/>
    <w:rsid w:val="00F81E52"/>
    <w:rsid w:val="00F82665"/>
    <w:rsid w:val="00F84A7A"/>
    <w:rsid w:val="00F90529"/>
    <w:rsid w:val="00F90FAD"/>
    <w:rsid w:val="00F95FDB"/>
    <w:rsid w:val="00F96BB1"/>
    <w:rsid w:val="00FA05D0"/>
    <w:rsid w:val="00FA09F6"/>
    <w:rsid w:val="00FA325E"/>
    <w:rsid w:val="00FA5140"/>
    <w:rsid w:val="00FA6BEC"/>
    <w:rsid w:val="00FA7312"/>
    <w:rsid w:val="00FB074D"/>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37</Pages>
  <Words>40918</Words>
  <Characters>23324</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191</cp:revision>
  <dcterms:created xsi:type="dcterms:W3CDTF">2025-03-24T08:50:00Z</dcterms:created>
  <dcterms:modified xsi:type="dcterms:W3CDTF">2026-04-16T08:18:00Z</dcterms:modified>
</cp:coreProperties>
</file>